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7E" w:rsidRPr="00683A74" w:rsidRDefault="0078227E" w:rsidP="0078227E">
      <w:pPr>
        <w:spacing w:before="120" w:after="120"/>
        <w:jc w:val="center"/>
        <w:rPr>
          <w:b/>
          <w:color w:val="000000"/>
        </w:rPr>
      </w:pPr>
      <w:r w:rsidRPr="00683A74">
        <w:rPr>
          <w:b/>
          <w:color w:val="000000"/>
        </w:rPr>
        <w:t>Вопросы и типовые задачи к зачету</w:t>
      </w:r>
    </w:p>
    <w:p w:rsidR="0078227E" w:rsidRPr="00450926" w:rsidRDefault="0078227E" w:rsidP="0078227E">
      <w:pPr>
        <w:autoSpaceDE w:val="0"/>
        <w:autoSpaceDN w:val="0"/>
        <w:adjustRightInd w:val="0"/>
        <w:jc w:val="both"/>
        <w:rPr>
          <w:b/>
          <w:bCs/>
        </w:rPr>
      </w:pPr>
      <w:r w:rsidRPr="00450926">
        <w:rPr>
          <w:b/>
          <w:bCs/>
        </w:rPr>
        <w:t>Раздел Метрология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1. Предмет и задача метрологии.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2. История развития метрологии.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3. Основные понятия и термины метрологии.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 xml:space="preserve">4. Погрешности и их классификация. 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5. Систематические, случайные и грубые погрешности.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6. Методические, аппаратурные и субъективные погрешности.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7. Аддитивные, мультипликативные и нелинейные погрешности.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9. Классы точности средств измерений.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10. Особенности обозначения классов точности на средствах измерений.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11. Определение физической величины. Классификация физических величин.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12. Основные, дополнительные и производные единицы физических величин системы SI.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13. Международная система единиц физических величин SI.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14. Эталоны, их классификация.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 xml:space="preserve">15. Виды измерений. 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 xml:space="preserve">16. Методы измерений: </w:t>
      </w:r>
      <w:proofErr w:type="gramStart"/>
      <w:r w:rsidRPr="009070F4">
        <w:rPr>
          <w:bCs/>
        </w:rPr>
        <w:t>дифференциальный</w:t>
      </w:r>
      <w:proofErr w:type="gramEnd"/>
      <w:r w:rsidRPr="009070F4">
        <w:rPr>
          <w:bCs/>
        </w:rPr>
        <w:t>, нулевой, замещения.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17. Понятие о средстве измерения. Метрологические характеристики средств измерений.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18. Классификация средств измерений.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19. Конструкция и принцип действия электромеханических приборов.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20. Система маркировки электромеханических приборов.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21. Условно-графические обозначения систем электромеханических приборов.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22. Дифференциальное уравнение моментов электромеханических приборов.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23. Приборы магнитоэлектрической системы.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24. Приборы электромагнитной системы.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28. Расширение пределов измерительных приборов: шунты и добавочные сопротивления.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29. Измерительные трансформаторы.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34. Измерение мощности в цепях постоянного и переменного тока.</w:t>
      </w:r>
    </w:p>
    <w:p w:rsidR="0078227E" w:rsidRPr="009070F4" w:rsidRDefault="0078227E" w:rsidP="0078227E">
      <w:pPr>
        <w:autoSpaceDE w:val="0"/>
        <w:autoSpaceDN w:val="0"/>
        <w:adjustRightInd w:val="0"/>
        <w:jc w:val="both"/>
        <w:rPr>
          <w:bCs/>
        </w:rPr>
      </w:pPr>
      <w:r w:rsidRPr="009070F4">
        <w:rPr>
          <w:bCs/>
        </w:rPr>
        <w:t>35. Прямое и косвенное измерение сопротивлений в цепях постоянного тока.</w:t>
      </w:r>
    </w:p>
    <w:p w:rsidR="0078227E" w:rsidRDefault="0078227E" w:rsidP="0078227E">
      <w:pPr>
        <w:spacing w:before="120" w:after="120"/>
        <w:jc w:val="center"/>
        <w:rPr>
          <w:b/>
        </w:rPr>
      </w:pPr>
    </w:p>
    <w:p w:rsidR="0078227E" w:rsidRPr="00CA6603" w:rsidRDefault="0078227E" w:rsidP="0078227E">
      <w:pPr>
        <w:spacing w:before="120" w:after="120"/>
        <w:jc w:val="center"/>
        <w:rPr>
          <w:b/>
        </w:rPr>
      </w:pPr>
      <w:r w:rsidRPr="00CA6603">
        <w:rPr>
          <w:b/>
        </w:rPr>
        <w:t>Тематика типовых задач, вын</w:t>
      </w:r>
      <w:r w:rsidRPr="00CA6603">
        <w:rPr>
          <w:b/>
        </w:rPr>
        <w:t>о</w:t>
      </w:r>
      <w:r w:rsidRPr="00CA6603">
        <w:rPr>
          <w:b/>
        </w:rPr>
        <w:t>симых на зачет:</w:t>
      </w:r>
    </w:p>
    <w:p w:rsidR="0078227E" w:rsidRDefault="0078227E" w:rsidP="0078227E">
      <w:pPr>
        <w:jc w:val="both"/>
        <w:rPr>
          <w:sz w:val="26"/>
          <w:szCs w:val="26"/>
        </w:rPr>
      </w:pPr>
    </w:p>
    <w:p w:rsidR="0078227E" w:rsidRDefault="0078227E" w:rsidP="0078227E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Расчет абсолютной, приведенной и относительной погрешностей.</w:t>
      </w:r>
    </w:p>
    <w:p w:rsidR="0078227E" w:rsidRDefault="0078227E" w:rsidP="0078227E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Расширение пределов измерений.</w:t>
      </w:r>
    </w:p>
    <w:p w:rsidR="0078227E" w:rsidRDefault="0078227E" w:rsidP="0078227E">
      <w:pPr>
        <w:jc w:val="both"/>
        <w:rPr>
          <w:sz w:val="26"/>
          <w:szCs w:val="26"/>
        </w:rPr>
      </w:pPr>
    </w:p>
    <w:p w:rsidR="00EF565B" w:rsidRDefault="00EF565B"/>
    <w:sectPr w:rsidR="00EF565B" w:rsidSect="00EF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A7C8F"/>
    <w:multiLevelType w:val="hybridMultilevel"/>
    <w:tmpl w:val="90B60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227E"/>
    <w:rsid w:val="005E4A4E"/>
    <w:rsid w:val="0078227E"/>
    <w:rsid w:val="00EF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2021-04-28T06:45:00Z</dcterms:created>
  <dcterms:modified xsi:type="dcterms:W3CDTF">2021-04-28T06:47:00Z</dcterms:modified>
</cp:coreProperties>
</file>